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FB" w:rsidRPr="00745F9D" w:rsidRDefault="003428FB" w:rsidP="003428FB">
      <w:pPr>
        <w:spacing w:line="288" w:lineRule="atLeast"/>
        <w:jc w:val="right"/>
        <w:rPr>
          <w:b/>
          <w:sz w:val="28"/>
          <w:szCs w:val="28"/>
        </w:rPr>
      </w:pPr>
      <w:bookmarkStart w:id="0" w:name="_GoBack"/>
      <w:bookmarkEnd w:id="0"/>
      <w:r w:rsidRPr="00745F9D">
        <w:rPr>
          <w:b/>
          <w:sz w:val="28"/>
          <w:szCs w:val="28"/>
        </w:rPr>
        <w:t>Директору ГБУ «Система 112»</w:t>
      </w:r>
    </w:p>
    <w:p w:rsidR="003428FB" w:rsidRPr="00143624" w:rsidRDefault="003428FB" w:rsidP="003428FB">
      <w:pPr>
        <w:spacing w:line="288" w:lineRule="atLeast"/>
        <w:jc w:val="both"/>
      </w:pPr>
      <w:r w:rsidRPr="00143624">
        <w:t xml:space="preserve">  </w:t>
      </w:r>
    </w:p>
    <w:p w:rsidR="003428FB" w:rsidRPr="00E67B47" w:rsidRDefault="003428FB" w:rsidP="003428FB">
      <w:pPr>
        <w:pStyle w:val="a3"/>
        <w:jc w:val="center"/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Заявление</w:t>
      </w:r>
    </w:p>
    <w:p w:rsidR="003428FB" w:rsidRPr="00E67B47" w:rsidRDefault="003428FB" w:rsidP="003428FB">
      <w:pPr>
        <w:pStyle w:val="a3"/>
        <w:jc w:val="center"/>
      </w:pPr>
      <w:r w:rsidRPr="00E67B47">
        <w:rPr>
          <w:rFonts w:ascii="Times New Roman" w:hAnsi="Times New Roman"/>
          <w:b/>
          <w:color w:val="000000"/>
          <w:spacing w:val="-2"/>
          <w:sz w:val="28"/>
          <w:szCs w:val="28"/>
        </w:rPr>
        <w:t>на подключение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</w:t>
      </w:r>
      <w:r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>бъектов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ой</w:t>
      </w:r>
      <w:r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систем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ы</w:t>
      </w:r>
      <w:r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передачи извещений о пожаре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к Ц</w:t>
      </w:r>
      <w:r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>ентрализованн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ой</w:t>
      </w:r>
      <w:r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ой</w:t>
      </w:r>
      <w:r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систем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е</w:t>
      </w:r>
      <w:r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передачи извещений о пожаре</w:t>
      </w:r>
      <w:r w:rsidRPr="00E67B4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</w:p>
    <w:p w:rsidR="003428FB" w:rsidRPr="00E67B47" w:rsidRDefault="003428FB" w:rsidP="003428FB">
      <w:pPr>
        <w:pStyle w:val="a3"/>
        <w:jc w:val="center"/>
      </w:pPr>
    </w:p>
    <w:p w:rsidR="003428FB" w:rsidRPr="00E67B47" w:rsidRDefault="003428FB" w:rsidP="003428FB">
      <w:pPr>
        <w:pStyle w:val="a3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958"/>
        <w:gridCol w:w="2115"/>
        <w:gridCol w:w="991"/>
        <w:gridCol w:w="3841"/>
        <w:gridCol w:w="1134"/>
        <w:gridCol w:w="1275"/>
      </w:tblGrid>
      <w:tr w:rsidR="003428FB" w:rsidRPr="00E67B47" w:rsidTr="00D73C5B">
        <w:tc>
          <w:tcPr>
            <w:tcW w:w="958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Город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Район 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Индекс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428FB" w:rsidRPr="00E67B47" w:rsidRDefault="003428FB" w:rsidP="003428FB">
      <w:pPr>
        <w:pStyle w:val="a3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3652"/>
        <w:gridCol w:w="2835"/>
        <w:gridCol w:w="2977"/>
        <w:gridCol w:w="850"/>
      </w:tblGrid>
      <w:tr w:rsidR="003428FB" w:rsidRPr="00E67B47" w:rsidTr="00D73C5B">
        <w:tc>
          <w:tcPr>
            <w:tcW w:w="3652" w:type="dxa"/>
            <w:shd w:val="clear" w:color="auto" w:fill="auto"/>
          </w:tcPr>
          <w:p w:rsidR="003428FB" w:rsidRPr="00E67B47" w:rsidRDefault="003428FB" w:rsidP="00D73C5B">
            <w:pPr>
              <w:pStyle w:val="a3"/>
              <w:tabs>
                <w:tab w:val="left" w:pos="3402"/>
              </w:tabs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Поселение/деревня (для </w:t>
            </w:r>
            <w:proofErr w:type="spellStart"/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ТиНАО</w:t>
            </w:r>
            <w:proofErr w:type="spellEnd"/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ind w:left="-392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Административный округ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428FB" w:rsidRPr="00E67B47" w:rsidRDefault="003428FB" w:rsidP="003428FB">
      <w:pPr>
        <w:pStyle w:val="a3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1098"/>
        <w:gridCol w:w="2772"/>
        <w:gridCol w:w="706"/>
        <w:gridCol w:w="512"/>
        <w:gridCol w:w="1155"/>
        <w:gridCol w:w="558"/>
        <w:gridCol w:w="991"/>
        <w:gridCol w:w="697"/>
        <w:gridCol w:w="990"/>
        <w:gridCol w:w="835"/>
      </w:tblGrid>
      <w:tr w:rsidR="003428FB" w:rsidRPr="00E67B47" w:rsidTr="00D73C5B">
        <w:tc>
          <w:tcPr>
            <w:tcW w:w="1103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</w:t>
            </w:r>
          </w:p>
        </w:tc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Строение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Литера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428FB" w:rsidRPr="00E67B47" w:rsidRDefault="003428FB" w:rsidP="003428FB">
      <w:pPr>
        <w:pStyle w:val="a3"/>
        <w:rPr>
          <w:rFonts w:ascii="Times New Roman" w:eastAsia="Times New Roman" w:hAnsi="Times New Roman"/>
          <w:color w:val="000000"/>
          <w:spacing w:val="-2"/>
          <w:sz w:val="14"/>
          <w:szCs w:val="24"/>
        </w:rPr>
      </w:pPr>
    </w:p>
    <w:p w:rsidR="003428FB" w:rsidRPr="00E67B47" w:rsidRDefault="003428FB" w:rsidP="003428FB">
      <w:pPr>
        <w:pStyle w:val="a3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0"/>
      </w:tblGrid>
      <w:tr w:rsidR="003428FB" w:rsidRPr="00E67B47" w:rsidTr="00D73C5B">
        <w:trPr>
          <w:trHeight w:val="713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Полное наименование, организационно-правовая форма объекта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425"/>
        </w:trPr>
        <w:tc>
          <w:tcPr>
            <w:tcW w:w="5211" w:type="dxa"/>
            <w:shd w:val="clear" w:color="auto" w:fill="auto"/>
            <w:vAlign w:val="center"/>
          </w:tcPr>
          <w:p w:rsidR="003428FB" w:rsidRPr="008C2BC3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ИНН объекта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425"/>
        </w:trPr>
        <w:tc>
          <w:tcPr>
            <w:tcW w:w="5211" w:type="dxa"/>
            <w:shd w:val="clear" w:color="auto" w:fill="auto"/>
            <w:vAlign w:val="center"/>
          </w:tcPr>
          <w:p w:rsidR="003428FB" w:rsidRPr="008C2BC3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Объект реновации (да/нет)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425"/>
        </w:trPr>
        <w:tc>
          <w:tcPr>
            <w:tcW w:w="5211" w:type="dxa"/>
            <w:shd w:val="clear" w:color="auto" w:fill="auto"/>
            <w:vAlign w:val="center"/>
          </w:tcPr>
          <w:p w:rsidR="003428FB" w:rsidRPr="008C2BC3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Объект </w:t>
            </w:r>
            <w:r w:rsidRPr="00DA4D3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строительства, капитального ремонта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A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реконструкции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842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Мобильный/стационарный телефон круглосуточный (при наличии круглосуточного поста охраны) объекта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402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Адрес электронной почты объекта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698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ФИО и телефон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уполномоченного представителя о</w:t>
            </w: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989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Наименование организации, осуществляющей обслуживание объектовой станции «Стрелец-Мониторинг»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r w:rsidRPr="00DA4D3C">
              <w:rPr>
                <w:rFonts w:ascii="Times New Roman" w:hAnsi="Times New Roman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989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ИНН организации, осуществляющей обслуживание объектовой станции «Стрелец-Мониторинг»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r w:rsidRPr="00DA4D3C">
              <w:rPr>
                <w:rFonts w:ascii="Times New Roman" w:hAnsi="Times New Roman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Т</w:t>
            </w: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елефон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о</w:t>
            </w: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бслуживающей организации, осуществляющей обслуживание объектовой станции «Стрелец-Мониторинг»</w:t>
            </w:r>
            <w:r w:rsidRPr="00DA4D3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977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Наименование организации, осуществляющей монтаж и пуско-наладочные работы объектовой станции «Стрелец-Мониторинг»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  <w:t xml:space="preserve">Телефон </w:t>
            </w: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организации, осуществляющей монтаж и пуско-наладочные работы объектовой станции «Стрелец-Мониторинг»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c>
          <w:tcPr>
            <w:tcW w:w="5211" w:type="dxa"/>
            <w:shd w:val="clear" w:color="auto" w:fill="auto"/>
            <w:vAlign w:val="center"/>
          </w:tcPr>
          <w:p w:rsidR="003428FB" w:rsidRPr="008C2BC3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ИНН организации, осуществляющей монтаж и пуско-наладочные работы объектовой станции «Стрелец-Мониторинг»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c>
          <w:tcPr>
            <w:tcW w:w="5211" w:type="dxa"/>
            <w:shd w:val="clear" w:color="auto" w:fill="auto"/>
            <w:vAlign w:val="center"/>
          </w:tcPr>
          <w:p w:rsidR="003428FB" w:rsidRPr="008C2BC3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Номер присвоенный объектовой станции / номер пультовой станции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c>
          <w:tcPr>
            <w:tcW w:w="5211" w:type="dxa"/>
            <w:shd w:val="clear" w:color="auto" w:fill="auto"/>
            <w:vAlign w:val="center"/>
          </w:tcPr>
          <w:p w:rsidR="003428FB" w:rsidRPr="008C2BC3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900222">
              <w:rPr>
                <w:rFonts w:ascii="Times New Roman" w:hAnsi="Times New Roman" w:cs="Calibri"/>
                <w:color w:val="000000"/>
                <w:sz w:val="24"/>
                <w:szCs w:val="24"/>
              </w:rPr>
              <w:lastRenderedPageBreak/>
              <w:t>Наличие резервного канала связи для передачи извещений о возникновении пожара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c>
          <w:tcPr>
            <w:tcW w:w="5211" w:type="dxa"/>
            <w:shd w:val="clear" w:color="auto" w:fill="auto"/>
            <w:vAlign w:val="center"/>
          </w:tcPr>
          <w:p w:rsidR="003428FB" w:rsidRPr="008C2BC3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Идентификатор резервного канала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1407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Дата выдачи и номер </w:t>
            </w: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технических требований</w:t>
            </w:r>
          </w:p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к оборудованию, установленному на объекте защиты для передачи сигналов от автоматических систем пожарной защиты на ПАК «Стрелец-Мониторинг»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Style w:val="zakonspanheader"/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3428FB" w:rsidRPr="00E67B47" w:rsidTr="00D73C5B"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Ведомственная принадлежность</w:t>
            </w:r>
          </w:p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bCs/>
                <w:i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(</w:t>
            </w:r>
            <w:r w:rsidRPr="00E67B47">
              <w:rPr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  <w:t>Федеральные министерства, федеральные службы и федеральные агентства (органы исполнительной власти РФ).</w:t>
            </w:r>
          </w:p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  <w:t>Министерства, департаменты, комитеты, агентства, управления, службы, инспекции органов исполнительной власти субъекта РФ)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eastAsia="Times New Roman" w:hAnsi="Times New Roman" w:cs="Calibri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581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Функциональное назначение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о</w:t>
            </w: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бъекта защиты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3428FB" w:rsidRPr="00E67B47" w:rsidTr="00D73C5B">
        <w:trPr>
          <w:trHeight w:val="703"/>
        </w:trPr>
        <w:tc>
          <w:tcPr>
            <w:tcW w:w="5211" w:type="dxa"/>
            <w:shd w:val="clear" w:color="auto" w:fill="auto"/>
            <w:vAlign w:val="center"/>
          </w:tcPr>
          <w:p w:rsidR="003428FB" w:rsidRPr="00E67B47" w:rsidRDefault="003428FB" w:rsidP="00D73C5B">
            <w:pPr>
              <w:pStyle w:val="a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Количество зданий, сооружений и других стр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оений, входящих в объект защиты</w:t>
            </w:r>
          </w:p>
        </w:tc>
        <w:tc>
          <w:tcPr>
            <w:tcW w:w="5210" w:type="dxa"/>
            <w:shd w:val="clear" w:color="auto" w:fill="auto"/>
          </w:tcPr>
          <w:p w:rsidR="003428FB" w:rsidRPr="00E67B47" w:rsidRDefault="003428FB" w:rsidP="00D73C5B">
            <w:pPr>
              <w:pStyle w:val="a3"/>
              <w:rPr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3428FB" w:rsidRPr="00E67B47" w:rsidRDefault="003428FB" w:rsidP="003428FB">
      <w:pPr>
        <w:pStyle w:val="a3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p w:rsidR="003428FB" w:rsidRPr="008C2BC3" w:rsidRDefault="003428FB" w:rsidP="003428FB">
      <w:pPr>
        <w:pStyle w:val="a3"/>
        <w:rPr>
          <w:rFonts w:ascii="Times New Roman" w:hAnsi="Times New Roman"/>
          <w:sz w:val="24"/>
          <w:szCs w:val="24"/>
        </w:rPr>
      </w:pPr>
      <w:r w:rsidRPr="008C2BC3">
        <w:rPr>
          <w:rFonts w:ascii="Times New Roman" w:hAnsi="Times New Roman"/>
          <w:sz w:val="24"/>
          <w:szCs w:val="24"/>
        </w:rPr>
        <w:t>Иная информация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428FB" w:rsidRPr="00E145C0" w:rsidTr="00D73C5B">
        <w:trPr>
          <w:trHeight w:val="1022"/>
        </w:trPr>
        <w:tc>
          <w:tcPr>
            <w:tcW w:w="10485" w:type="dxa"/>
            <w:shd w:val="clear" w:color="auto" w:fill="auto"/>
          </w:tcPr>
          <w:p w:rsidR="003428FB" w:rsidRPr="00E145C0" w:rsidRDefault="003428FB" w:rsidP="00D73C5B">
            <w:pPr>
              <w:pStyle w:val="a3"/>
              <w:rPr>
                <w:rFonts w:ascii="Times New Roman" w:eastAsia="Times New Roman" w:hAnsi="Times New Roman" w:cs="Calibri"/>
                <w:strike/>
                <w:color w:val="2E74B5" w:themeColor="accent1" w:themeShade="BF"/>
                <w:spacing w:val="-2"/>
                <w:sz w:val="24"/>
                <w:szCs w:val="24"/>
              </w:rPr>
            </w:pPr>
          </w:p>
        </w:tc>
      </w:tr>
    </w:tbl>
    <w:p w:rsidR="003428FB" w:rsidRPr="00E67B47" w:rsidRDefault="003428FB" w:rsidP="003428FB">
      <w:pPr>
        <w:pStyle w:val="a3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W w:w="10466" w:type="dxa"/>
        <w:tblInd w:w="-10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0466"/>
      </w:tblGrid>
      <w:tr w:rsidR="003428FB" w:rsidRPr="00E67B47" w:rsidTr="00D73C5B">
        <w:tc>
          <w:tcPr>
            <w:tcW w:w="10466" w:type="dxa"/>
            <w:tcBorders>
              <w:top w:val="nil"/>
              <w:bottom w:val="single" w:sz="4" w:space="0" w:color="000001"/>
            </w:tcBorders>
            <w:shd w:val="clear" w:color="auto" w:fill="auto"/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z w:val="24"/>
                <w:szCs w:val="24"/>
              </w:rPr>
              <w:t>Прилагаемые доку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менты </w:t>
            </w:r>
          </w:p>
        </w:tc>
      </w:tr>
      <w:tr w:rsidR="003428FB" w:rsidRPr="00E67B47" w:rsidTr="00D73C5B">
        <w:trPr>
          <w:trHeight w:val="980"/>
        </w:trPr>
        <w:tc>
          <w:tcPr>
            <w:tcW w:w="10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428FB" w:rsidRPr="00E67B47" w:rsidRDefault="003428FB" w:rsidP="00D73C5B">
            <w:pPr>
              <w:pStyle w:val="a3"/>
              <w:snapToGri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3428FB" w:rsidRDefault="003428FB" w:rsidP="003428F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428FB" w:rsidRPr="00E67B47" w:rsidRDefault="003428FB" w:rsidP="003428F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428FB" w:rsidRDefault="003428FB" w:rsidP="003428FB">
      <w:pPr>
        <w:pStyle w:val="a3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E67B47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E67B47">
        <w:rPr>
          <w:rFonts w:ascii="Times New Roman" w:hAnsi="Times New Roman"/>
          <w:color w:val="000000"/>
          <w:sz w:val="24"/>
          <w:szCs w:val="24"/>
        </w:rPr>
        <w:t xml:space="preserve">уководителя объекта защиты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7B47">
        <w:rPr>
          <w:rFonts w:ascii="Times New Roman" w:hAnsi="Times New Roman"/>
          <w:color w:val="000000"/>
          <w:sz w:val="24"/>
          <w:szCs w:val="24"/>
        </w:rPr>
        <w:t xml:space="preserve">  ____________ /</w:t>
      </w:r>
      <w:r w:rsidRPr="00E67B4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E67B4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          </w:t>
      </w:r>
      <w:r w:rsidRPr="00E67B47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bCs/>
          <w:color w:val="000000"/>
          <w:sz w:val="24"/>
          <w:szCs w:val="24"/>
        </w:rPr>
        <w:t>М.П.</w:t>
      </w:r>
      <w:r w:rsidRPr="00E67B47">
        <w:rPr>
          <w:noProof/>
          <w:lang w:eastAsia="ru-RU"/>
        </w:rPr>
        <w:drawing>
          <wp:inline distT="0" distB="0" distL="0" distR="0" wp14:anchorId="4B912B9C" wp14:editId="1B42D013">
            <wp:extent cx="19050" cy="190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B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67B4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</w:t>
      </w:r>
      <w:r w:rsidRPr="00E67B47">
        <w:rPr>
          <w:rFonts w:ascii="Times New Roman" w:hAnsi="Times New Roman"/>
          <w:bCs/>
          <w:i/>
          <w:color w:val="000000"/>
          <w:sz w:val="20"/>
          <w:szCs w:val="20"/>
        </w:rPr>
        <w:t>(</w:t>
      </w:r>
      <w:proofErr w:type="spellStart"/>
      <w:r w:rsidRPr="00E67B47">
        <w:rPr>
          <w:rFonts w:ascii="Times New Roman" w:hAnsi="Times New Roman"/>
          <w:bCs/>
          <w:i/>
          <w:color w:val="000000"/>
          <w:sz w:val="20"/>
          <w:szCs w:val="20"/>
        </w:rPr>
        <w:t>И.О.Фамилия</w:t>
      </w:r>
      <w:proofErr w:type="spellEnd"/>
      <w:r w:rsidRPr="00E67B47">
        <w:rPr>
          <w:rFonts w:ascii="Times New Roman" w:hAnsi="Times New Roman"/>
          <w:bCs/>
          <w:i/>
          <w:color w:val="000000"/>
          <w:sz w:val="20"/>
          <w:szCs w:val="20"/>
        </w:rPr>
        <w:t>)</w:t>
      </w:r>
    </w:p>
    <w:p w:rsidR="003428FB" w:rsidRDefault="003428FB" w:rsidP="003428FB">
      <w:pPr>
        <w:pStyle w:val="a3"/>
        <w:ind w:right="282"/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«___</w:t>
      </w:r>
      <w:proofErr w:type="gramStart"/>
      <w:r>
        <w:rPr>
          <w:rFonts w:ascii="Times New Roman" w:hAnsi="Times New Roman"/>
          <w:bCs/>
          <w:i/>
          <w:color w:val="000000"/>
          <w:sz w:val="20"/>
          <w:szCs w:val="20"/>
        </w:rPr>
        <w:t>_»_</w:t>
      </w:r>
      <w:proofErr w:type="gramEnd"/>
      <w:r>
        <w:rPr>
          <w:rFonts w:ascii="Times New Roman" w:hAnsi="Times New Roman"/>
          <w:bCs/>
          <w:i/>
          <w:color w:val="000000"/>
          <w:sz w:val="20"/>
          <w:szCs w:val="20"/>
        </w:rPr>
        <w:t>_______________________20___г.</w:t>
      </w:r>
    </w:p>
    <w:p w:rsidR="003428FB" w:rsidRDefault="003428FB" w:rsidP="003428FB">
      <w:pPr>
        <w:pStyle w:val="a3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3428FB" w:rsidRDefault="003428FB" w:rsidP="003428FB">
      <w:pPr>
        <w:pStyle w:val="a3"/>
        <w:rPr>
          <w:rFonts w:ascii="Times New Roman" w:hAnsi="Times New Roman"/>
          <w:bCs/>
          <w:color w:val="000000"/>
          <w:sz w:val="24"/>
          <w:szCs w:val="20"/>
        </w:rPr>
      </w:pPr>
    </w:p>
    <w:p w:rsidR="003F541C" w:rsidRPr="003428FB" w:rsidRDefault="003428FB" w:rsidP="00AE0455">
      <w:pPr>
        <w:pStyle w:val="a3"/>
        <w:rPr>
          <w:b/>
        </w:rPr>
      </w:pPr>
      <w:r w:rsidRPr="00DA4D3C">
        <w:rPr>
          <w:rFonts w:ascii="Times New Roman" w:hAnsi="Times New Roman"/>
          <w:bCs/>
          <w:color w:val="000000"/>
          <w:sz w:val="24"/>
          <w:szCs w:val="20"/>
        </w:rPr>
        <w:t>*</w:t>
      </w:r>
      <w:r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DA4D3C">
        <w:rPr>
          <w:rFonts w:ascii="Times New Roman" w:hAnsi="Times New Roman"/>
          <w:bCs/>
          <w:color w:val="000000"/>
          <w:sz w:val="26"/>
          <w:szCs w:val="26"/>
        </w:rPr>
        <w:t xml:space="preserve">Графы для </w:t>
      </w:r>
      <w:r w:rsidRPr="00DA4D3C">
        <w:rPr>
          <w:rFonts w:ascii="Times New Roman" w:hAnsi="Times New Roman"/>
          <w:color w:val="000000"/>
          <w:sz w:val="26"/>
          <w:szCs w:val="26"/>
        </w:rPr>
        <w:t>объектов строительства, капитального ремонта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DA4D3C">
        <w:rPr>
          <w:rFonts w:ascii="Times New Roman" w:hAnsi="Times New Roman"/>
          <w:color w:val="000000"/>
          <w:sz w:val="26"/>
          <w:szCs w:val="26"/>
        </w:rPr>
        <w:t xml:space="preserve"> реконструкции</w:t>
      </w:r>
      <w:r>
        <w:rPr>
          <w:rFonts w:ascii="Times New Roman" w:hAnsi="Times New Roman"/>
          <w:color w:val="000000"/>
          <w:sz w:val="26"/>
          <w:szCs w:val="26"/>
        </w:rPr>
        <w:t xml:space="preserve"> и реновации не заполняются</w:t>
      </w:r>
    </w:p>
    <w:sectPr w:rsidR="003F541C" w:rsidRPr="003428FB" w:rsidSect="003428F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5FC"/>
    <w:multiLevelType w:val="hybridMultilevel"/>
    <w:tmpl w:val="53EC1920"/>
    <w:lvl w:ilvl="0" w:tplc="0FC08D4C">
      <w:start w:val="1"/>
      <w:numFmt w:val="bullet"/>
      <w:lvlText w:val="□"/>
      <w:lvlJc w:val="center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FB"/>
    <w:rsid w:val="003428FB"/>
    <w:rsid w:val="0034698C"/>
    <w:rsid w:val="003F541C"/>
    <w:rsid w:val="00AE0455"/>
    <w:rsid w:val="00D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E748B-733B-433A-BDD7-ED26B15C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konspanheader">
    <w:name w:val="zakon_spanheader"/>
    <w:basedOn w:val="a0"/>
    <w:qFormat/>
    <w:rsid w:val="003428FB"/>
  </w:style>
  <w:style w:type="paragraph" w:styleId="a3">
    <w:name w:val="No Spacing"/>
    <w:qFormat/>
    <w:rsid w:val="003428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Пресняков Антон Игоревич</dc:creator>
  <cp:keywords/>
  <dc:description/>
  <cp:lastModifiedBy>Пользователь 1</cp:lastModifiedBy>
  <cp:revision>2</cp:revision>
  <dcterms:created xsi:type="dcterms:W3CDTF">2024-10-07T14:11:00Z</dcterms:created>
  <dcterms:modified xsi:type="dcterms:W3CDTF">2024-10-07T14:11:00Z</dcterms:modified>
</cp:coreProperties>
</file>